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67" w:rsidRDefault="00466667" w:rsidP="00466667">
      <w:pPr>
        <w:spacing w:after="0" w:line="240" w:lineRule="auto"/>
      </w:pPr>
    </w:p>
    <w:p w:rsidR="00DC702F" w:rsidRDefault="00DC702F" w:rsidP="00DC702F">
      <w:pPr>
        <w:spacing w:after="0" w:line="240" w:lineRule="auto"/>
      </w:pPr>
      <w:r>
        <w:t xml:space="preserve">Notre PME, spécialiste des fraises, fruits rouges, fruits secs , en fort développement depuis plusieurs années, recherche </w:t>
      </w:r>
      <w:r w:rsidRPr="00DC702F">
        <w:rPr>
          <w:b/>
        </w:rPr>
        <w:t>un(e) Assistant(e) Qualité IAA H/F</w:t>
      </w:r>
      <w:r>
        <w:t xml:space="preserve"> en contrat d'</w:t>
      </w:r>
      <w:r w:rsidRPr="00DC702F">
        <w:rPr>
          <w:b/>
          <w:u w:val="single"/>
        </w:rPr>
        <w:t xml:space="preserve">alternance </w:t>
      </w:r>
      <w:r>
        <w:t>sur 1 ou 2 ans. Intégré(e) au sein de notre service qualité, vous travaillez en étroite collaboration avec les équipes de production.</w:t>
      </w:r>
    </w:p>
    <w:p w:rsidR="00DC702F" w:rsidRDefault="00DC702F" w:rsidP="00DC702F">
      <w:pPr>
        <w:spacing w:after="0" w:line="240" w:lineRule="auto"/>
      </w:pPr>
    </w:p>
    <w:p w:rsidR="00DC702F" w:rsidRDefault="00DC702F" w:rsidP="00DC702F">
      <w:pPr>
        <w:spacing w:after="0" w:line="240" w:lineRule="auto"/>
      </w:pPr>
      <w:r>
        <w:t xml:space="preserve"> A ce titre vous aurez pour missions principales :</w:t>
      </w:r>
    </w:p>
    <w:p w:rsidR="00DC702F" w:rsidRDefault="00DC702F" w:rsidP="00DC702F">
      <w:pPr>
        <w:spacing w:after="0" w:line="240" w:lineRule="auto"/>
      </w:pPr>
      <w:r>
        <w:t xml:space="preserve"> - Le suivi et mise à jour de procédures dans le cadre du référentiel IFS ; </w:t>
      </w:r>
    </w:p>
    <w:p w:rsidR="00DC702F" w:rsidRDefault="00DC702F" w:rsidP="00DC702F">
      <w:pPr>
        <w:spacing w:after="0" w:line="240" w:lineRule="auto"/>
      </w:pPr>
      <w:r>
        <w:t>- Inspection de station</w:t>
      </w:r>
    </w:p>
    <w:p w:rsidR="00DC702F" w:rsidRDefault="00DC702F" w:rsidP="00DC702F">
      <w:pPr>
        <w:spacing w:after="0" w:line="240" w:lineRule="auto"/>
      </w:pPr>
      <w:r>
        <w:t xml:space="preserve"> - Le suivi et la mise en application des procédures qualité en station ;</w:t>
      </w:r>
    </w:p>
    <w:p w:rsidR="00DC702F" w:rsidRDefault="00DC702F" w:rsidP="00DC702F">
      <w:pPr>
        <w:spacing w:after="0" w:line="240" w:lineRule="auto"/>
      </w:pPr>
      <w:r>
        <w:t xml:space="preserve"> - La mise à jour de la documentation achats ;</w:t>
      </w:r>
    </w:p>
    <w:p w:rsidR="00DC702F" w:rsidRDefault="00DC702F" w:rsidP="00DC702F">
      <w:pPr>
        <w:spacing w:after="0" w:line="240" w:lineRule="auto"/>
      </w:pPr>
      <w:r>
        <w:t xml:space="preserve"> - La participation à la préparation des audits Global Gap, ZRP, Bio, ; </w:t>
      </w:r>
    </w:p>
    <w:p w:rsidR="00DC702F" w:rsidRDefault="00DC702F" w:rsidP="00DC702F">
      <w:pPr>
        <w:spacing w:after="0" w:line="240" w:lineRule="auto"/>
      </w:pPr>
    </w:p>
    <w:p w:rsidR="00DC702F" w:rsidRDefault="00DC702F" w:rsidP="00DC702F">
      <w:pPr>
        <w:spacing w:after="0" w:line="240" w:lineRule="auto"/>
      </w:pPr>
      <w:r>
        <w:t xml:space="preserve">Vous participerez également aux missions quotidiennes du service Qualité. </w:t>
      </w:r>
    </w:p>
    <w:p w:rsidR="00881D3F" w:rsidRDefault="00881D3F" w:rsidP="00466667">
      <w:pPr>
        <w:spacing w:after="0" w:line="240" w:lineRule="auto"/>
        <w:rPr>
          <w:rStyle w:val="wbzude"/>
        </w:rPr>
      </w:pPr>
    </w:p>
    <w:p w:rsidR="000C6EE5" w:rsidRPr="000C6EE5" w:rsidRDefault="000C6EE5" w:rsidP="00466667">
      <w:pPr>
        <w:spacing w:after="0" w:line="240" w:lineRule="auto"/>
        <w:rPr>
          <w:b/>
          <w:u w:val="single"/>
        </w:rPr>
      </w:pPr>
      <w:r w:rsidRPr="000C6EE5">
        <w:rPr>
          <w:b/>
          <w:u w:val="single"/>
        </w:rPr>
        <w:t>Profil recherché :</w:t>
      </w:r>
    </w:p>
    <w:p w:rsidR="00466667" w:rsidRDefault="006C07A3" w:rsidP="00466667">
      <w:pPr>
        <w:spacing w:after="0" w:line="240" w:lineRule="auto"/>
        <w:rPr>
          <w:rStyle w:val="wbzude"/>
        </w:rPr>
      </w:pPr>
      <w:r>
        <w:rPr>
          <w:rStyle w:val="wbzude"/>
        </w:rPr>
        <w:t xml:space="preserve">Vous avez un diplôme au minimum Bac+2, et </w:t>
      </w:r>
      <w:r w:rsidRPr="00A84656">
        <w:rPr>
          <w:rStyle w:val="wbzude"/>
          <w:b/>
        </w:rPr>
        <w:t xml:space="preserve">préparez un cursus Bac+3 ou plus dans la filière </w:t>
      </w:r>
      <w:r w:rsidR="00A84656" w:rsidRPr="00A84656">
        <w:rPr>
          <w:rStyle w:val="wbzude"/>
          <w:b/>
        </w:rPr>
        <w:t>qualité</w:t>
      </w:r>
      <w:r w:rsidR="00DC702F">
        <w:rPr>
          <w:rStyle w:val="wbzude"/>
        </w:rPr>
        <w:t xml:space="preserve"> Agro-alimentaire (Idéalement un Master)</w:t>
      </w:r>
    </w:p>
    <w:p w:rsidR="00466667" w:rsidRDefault="00466667" w:rsidP="00466667">
      <w:pPr>
        <w:spacing w:after="0" w:line="240" w:lineRule="auto"/>
        <w:rPr>
          <w:rStyle w:val="wbzude"/>
        </w:rPr>
      </w:pPr>
      <w:r>
        <w:rPr>
          <w:rStyle w:val="wbzude"/>
        </w:rPr>
        <w:t xml:space="preserve">Votre adaptabilité, votre réactivité, votre </w:t>
      </w:r>
      <w:r w:rsidR="00A84656">
        <w:rPr>
          <w:rStyle w:val="wbzude"/>
        </w:rPr>
        <w:t xml:space="preserve">rigueur, votre </w:t>
      </w:r>
      <w:r w:rsidR="00A84656" w:rsidRPr="00343707">
        <w:rPr>
          <w:rStyle w:val="wbzude"/>
          <w:b/>
        </w:rPr>
        <w:t>autonomie</w:t>
      </w:r>
      <w:r w:rsidR="00A84656">
        <w:rPr>
          <w:rStyle w:val="wbzude"/>
        </w:rPr>
        <w:t xml:space="preserve">, votre </w:t>
      </w:r>
      <w:r w:rsidR="00A84656" w:rsidRPr="00343707">
        <w:rPr>
          <w:rStyle w:val="wbzude"/>
          <w:b/>
        </w:rPr>
        <w:t>capacité rédactionnelle</w:t>
      </w:r>
      <w:r w:rsidR="00A84656">
        <w:rPr>
          <w:rStyle w:val="wbzude"/>
        </w:rPr>
        <w:t xml:space="preserve"> et votre aptitude au travail d’équipe</w:t>
      </w:r>
      <w:r>
        <w:rPr>
          <w:rStyle w:val="wbzude"/>
        </w:rPr>
        <w:t xml:space="preserve"> seront des atouts essentiels. </w:t>
      </w:r>
    </w:p>
    <w:p w:rsidR="00DC702F" w:rsidRDefault="00A84656" w:rsidP="00466667">
      <w:pPr>
        <w:spacing w:after="0" w:line="240" w:lineRule="auto"/>
        <w:rPr>
          <w:rStyle w:val="wbzude"/>
        </w:rPr>
      </w:pPr>
      <w:r>
        <w:rPr>
          <w:rStyle w:val="wbzude"/>
        </w:rPr>
        <w:t xml:space="preserve">Vous avez de </w:t>
      </w:r>
      <w:r w:rsidRPr="00343707">
        <w:rPr>
          <w:rStyle w:val="wbzude"/>
          <w:b/>
        </w:rPr>
        <w:t>bonnes notions en qualité</w:t>
      </w:r>
      <w:r>
        <w:rPr>
          <w:rStyle w:val="wbzude"/>
        </w:rPr>
        <w:t xml:space="preserve"> ( HACCP, hygiène, etc.). Idéalement vous connaissez le référentiel IFS. </w:t>
      </w:r>
    </w:p>
    <w:p w:rsidR="00466667" w:rsidRDefault="00A84656" w:rsidP="00466667">
      <w:pPr>
        <w:spacing w:after="0" w:line="240" w:lineRule="auto"/>
        <w:rPr>
          <w:rStyle w:val="wbzude"/>
        </w:rPr>
      </w:pPr>
      <w:r>
        <w:rPr>
          <w:rStyle w:val="wbzude"/>
        </w:rPr>
        <w:t xml:space="preserve">La </w:t>
      </w:r>
      <w:r w:rsidRPr="00343707">
        <w:rPr>
          <w:rStyle w:val="wbzude"/>
          <w:b/>
        </w:rPr>
        <w:t>maîtrise de l’Anglais</w:t>
      </w:r>
      <w:r>
        <w:rPr>
          <w:rStyle w:val="wbzude"/>
        </w:rPr>
        <w:t xml:space="preserve"> professionnel est nécessaire</w:t>
      </w:r>
      <w:r w:rsidR="00DC702F">
        <w:rPr>
          <w:rStyle w:val="wbzude"/>
        </w:rPr>
        <w:t xml:space="preserve"> à l’écrit</w:t>
      </w:r>
      <w:r>
        <w:rPr>
          <w:rStyle w:val="wbzude"/>
        </w:rPr>
        <w:t>.</w:t>
      </w:r>
    </w:p>
    <w:p w:rsidR="00273B43" w:rsidRDefault="00273B43" w:rsidP="00466667">
      <w:pPr>
        <w:spacing w:after="0" w:line="240" w:lineRule="auto"/>
      </w:pPr>
      <w:r>
        <w:t>Vos facultés d’apprentissage rapides seront de précieux atouts.</w:t>
      </w:r>
    </w:p>
    <w:p w:rsidR="00DC702F" w:rsidRDefault="00A84656" w:rsidP="00466667">
      <w:pPr>
        <w:spacing w:after="0" w:line="240" w:lineRule="auto"/>
      </w:pPr>
      <w:r>
        <w:t>L’activité au sein du service étant variée,</w:t>
      </w:r>
      <w:r w:rsidR="00273B43">
        <w:t xml:space="preserve"> vous devez </w:t>
      </w:r>
      <w:r w:rsidR="00273B43" w:rsidRPr="00343707">
        <w:rPr>
          <w:b/>
        </w:rPr>
        <w:t>être polyvalent</w:t>
      </w:r>
      <w:r w:rsidR="00273B43">
        <w:t>.</w:t>
      </w:r>
      <w:r w:rsidR="00DC702F" w:rsidRPr="00DC702F">
        <w:t xml:space="preserve"> </w:t>
      </w:r>
    </w:p>
    <w:p w:rsidR="00DC702F" w:rsidRDefault="00DC702F" w:rsidP="00466667">
      <w:pPr>
        <w:spacing w:after="0" w:line="240" w:lineRule="auto"/>
      </w:pPr>
    </w:p>
    <w:p w:rsidR="00466667" w:rsidRDefault="00466667" w:rsidP="00466667">
      <w:pPr>
        <w:spacing w:after="0" w:line="240" w:lineRule="auto"/>
      </w:pPr>
      <w:bookmarkStart w:id="0" w:name="_GoBack"/>
      <w:bookmarkEnd w:id="0"/>
    </w:p>
    <w:p w:rsidR="002D28EB" w:rsidRPr="00C5157D" w:rsidRDefault="002D28EB" w:rsidP="00466667">
      <w:pPr>
        <w:spacing w:after="0" w:line="240" w:lineRule="auto"/>
        <w:rPr>
          <w:b/>
          <w:u w:val="single"/>
        </w:rPr>
      </w:pPr>
      <w:r w:rsidRPr="00C5157D">
        <w:rPr>
          <w:b/>
          <w:u w:val="single"/>
        </w:rPr>
        <w:t>Nos atouts :</w:t>
      </w:r>
    </w:p>
    <w:p w:rsidR="002D28EB" w:rsidRDefault="002D28EB" w:rsidP="00466667">
      <w:pPr>
        <w:spacing w:after="0" w:line="240" w:lineRule="auto"/>
      </w:pPr>
      <w:r>
        <w:t>Nous sommes une entreprise familiale où l’humain et nos produits sont au centre de nos préoccupations.</w:t>
      </w:r>
      <w:r w:rsidR="00C5157D">
        <w:t xml:space="preserve"> </w:t>
      </w:r>
      <w:r>
        <w:t>Nous sommes situés au cœur d’une région avec un patrimoine historique riche ainsi qu’un terroir reconnu.</w:t>
      </w:r>
    </w:p>
    <w:p w:rsidR="00466667" w:rsidRDefault="00A84656" w:rsidP="00466667">
      <w:pPr>
        <w:spacing w:after="0" w:line="240" w:lineRule="auto"/>
      </w:pPr>
      <w:r>
        <w:t xml:space="preserve">Vous serez accompagné, tout au long de votre parcours, par notre Chargée Qualité. </w:t>
      </w:r>
    </w:p>
    <w:p w:rsidR="00A84656" w:rsidRDefault="00A84656" w:rsidP="00466667">
      <w:pPr>
        <w:spacing w:after="0" w:line="240" w:lineRule="auto"/>
      </w:pPr>
      <w:r>
        <w:t xml:space="preserve">Cette alternance nous permettrait de pouvoir </w:t>
      </w:r>
      <w:r w:rsidRPr="00A84656">
        <w:rPr>
          <w:b/>
        </w:rPr>
        <w:t>former un Assistant Qualité</w:t>
      </w:r>
      <w:r>
        <w:t xml:space="preserve"> à nos </w:t>
      </w:r>
      <w:proofErr w:type="spellStart"/>
      <w:r>
        <w:t>process</w:t>
      </w:r>
      <w:proofErr w:type="spellEnd"/>
      <w:r>
        <w:t xml:space="preserve"> et nos produits, et qui </w:t>
      </w:r>
      <w:r w:rsidRPr="00A84656">
        <w:rPr>
          <w:b/>
        </w:rPr>
        <w:t>pourrait s’intégrer, à terme</w:t>
      </w:r>
      <w:r>
        <w:t xml:space="preserve">, dans notre équipe </w:t>
      </w:r>
      <w:r w:rsidRPr="00A84656">
        <w:rPr>
          <w:b/>
        </w:rPr>
        <w:t>en CDI</w:t>
      </w:r>
      <w:r>
        <w:t>.</w:t>
      </w:r>
    </w:p>
    <w:p w:rsidR="00A84656" w:rsidRDefault="00A84656" w:rsidP="00466667">
      <w:pPr>
        <w:spacing w:after="0" w:line="240" w:lineRule="auto"/>
      </w:pPr>
    </w:p>
    <w:p w:rsidR="00466667" w:rsidRDefault="00466667" w:rsidP="00466667">
      <w:pPr>
        <w:spacing w:after="0" w:line="240" w:lineRule="auto"/>
      </w:pPr>
    </w:p>
    <w:p w:rsidR="002A2E2E" w:rsidRDefault="002A2E2E" w:rsidP="00466667">
      <w:pPr>
        <w:spacing w:after="0" w:line="240" w:lineRule="auto"/>
      </w:pPr>
      <w:r>
        <w:rPr>
          <w:rFonts w:ascii="Script MT Bold" w:hAnsi="Script MT Bold"/>
          <w:noProof/>
          <w:color w:val="5B9BD5" w:themeColor="accen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735698" wp14:editId="26CDD445">
                <wp:simplePos x="0" y="0"/>
                <wp:positionH relativeFrom="column">
                  <wp:posOffset>-60960</wp:posOffset>
                </wp:positionH>
                <wp:positionV relativeFrom="paragraph">
                  <wp:posOffset>99060</wp:posOffset>
                </wp:positionV>
                <wp:extent cx="1676400" cy="638175"/>
                <wp:effectExtent l="0" t="0" r="38100" b="28575"/>
                <wp:wrapNone/>
                <wp:docPr id="25" name="Pentago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381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E2E" w:rsidRPr="002A2E2E" w:rsidRDefault="002A2E2E" w:rsidP="002A2E2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2E2E">
                              <w:rPr>
                                <w:sz w:val="36"/>
                                <w:szCs w:val="36"/>
                              </w:rPr>
                              <w:t>POUR POSTULER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3569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25" o:spid="_x0000_s1026" type="#_x0000_t15" style="position:absolute;margin-left:-4.8pt;margin-top:7.8pt;width:132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" adj="17489" fillcolor="black [3200]" strokecolor="black [1600]" strokeweight="1pt">
                <v:textbox>
                  <w:txbxContent>
                    <w:p w:rsidR="002A2E2E" w:rsidRPr="002A2E2E" w:rsidRDefault="002A2E2E" w:rsidP="002A2E2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A2E2E">
                        <w:rPr>
                          <w:sz w:val="36"/>
                          <w:szCs w:val="36"/>
                        </w:rPr>
                        <w:t>POUR POSTULER</w:t>
                      </w:r>
                    </w:p>
                  </w:txbxContent>
                </v:textbox>
              </v:shape>
            </w:pict>
          </mc:Fallback>
        </mc:AlternateContent>
      </w:r>
      <w:r w:rsidRPr="006239EF">
        <w:rPr>
          <w:rFonts w:ascii="Script MT Bold" w:hAnsi="Script MT Bold"/>
          <w:noProof/>
          <w:color w:val="2E74B5" w:themeColor="accent1" w:themeShade="BF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B79147" wp14:editId="6F4D43E1">
                <wp:simplePos x="0" y="0"/>
                <wp:positionH relativeFrom="column">
                  <wp:posOffset>1614805</wp:posOffset>
                </wp:positionH>
                <wp:positionV relativeFrom="paragraph">
                  <wp:posOffset>118110</wp:posOffset>
                </wp:positionV>
                <wp:extent cx="5010150" cy="523875"/>
                <wp:effectExtent l="19050" t="0" r="38100" b="2857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523875"/>
                        </a:xfrm>
                        <a:custGeom>
                          <a:avLst/>
                          <a:gdLst>
                            <a:gd name="connsiteX0" fmla="*/ 0 w 1266825"/>
                            <a:gd name="connsiteY0" fmla="*/ 0 h 619125"/>
                            <a:gd name="connsiteX1" fmla="*/ 1266825 w 1266825"/>
                            <a:gd name="connsiteY1" fmla="*/ 0 h 619125"/>
                            <a:gd name="connsiteX2" fmla="*/ 1266825 w 1266825"/>
                            <a:gd name="connsiteY2" fmla="*/ 619125 h 619125"/>
                            <a:gd name="connsiteX3" fmla="*/ 0 w 1266825"/>
                            <a:gd name="connsiteY3" fmla="*/ 619125 h 619125"/>
                            <a:gd name="connsiteX4" fmla="*/ 0 w 1266825"/>
                            <a:gd name="connsiteY4" fmla="*/ 0 h 619125"/>
                            <a:gd name="connsiteX0" fmla="*/ 76200 w 1266825"/>
                            <a:gd name="connsiteY0" fmla="*/ 57150 h 619125"/>
                            <a:gd name="connsiteX1" fmla="*/ 1266825 w 1266825"/>
                            <a:gd name="connsiteY1" fmla="*/ 0 h 619125"/>
                            <a:gd name="connsiteX2" fmla="*/ 1266825 w 1266825"/>
                            <a:gd name="connsiteY2" fmla="*/ 619125 h 619125"/>
                            <a:gd name="connsiteX3" fmla="*/ 0 w 1266825"/>
                            <a:gd name="connsiteY3" fmla="*/ 619125 h 619125"/>
                            <a:gd name="connsiteX4" fmla="*/ 76200 w 1266825"/>
                            <a:gd name="connsiteY4" fmla="*/ 57150 h 619125"/>
                            <a:gd name="connsiteX0" fmla="*/ 76200 w 1266825"/>
                            <a:gd name="connsiteY0" fmla="*/ 0 h 561975"/>
                            <a:gd name="connsiteX1" fmla="*/ 1162050 w 1266825"/>
                            <a:gd name="connsiteY1" fmla="*/ 0 h 561975"/>
                            <a:gd name="connsiteX2" fmla="*/ 1266825 w 1266825"/>
                            <a:gd name="connsiteY2" fmla="*/ 561975 h 561975"/>
                            <a:gd name="connsiteX3" fmla="*/ 0 w 1266825"/>
                            <a:gd name="connsiteY3" fmla="*/ 561975 h 561975"/>
                            <a:gd name="connsiteX4" fmla="*/ 76200 w 1266825"/>
                            <a:gd name="connsiteY4" fmla="*/ 0 h 561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6825" h="561975">
                              <a:moveTo>
                                <a:pt x="76200" y="0"/>
                              </a:moveTo>
                              <a:lnTo>
                                <a:pt x="1162050" y="0"/>
                              </a:lnTo>
                              <a:lnTo>
                                <a:pt x="1266825" y="561975"/>
                              </a:lnTo>
                              <a:lnTo>
                                <a:pt x="0" y="561975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E2E" w:rsidRPr="002A2E2E" w:rsidRDefault="002A2E2E" w:rsidP="002A2E2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E187D">
                              <w:rPr>
                                <w:rStyle w:val="cpe-share-urltocopy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343707">
                              <w:rPr>
                                <w:rStyle w:val="cpe-share-urltocopy"/>
                                <w:b/>
                                <w:sz w:val="36"/>
                                <w:szCs w:val="36"/>
                              </w:rPr>
                              <w:t>contact</w:t>
                            </w:r>
                            <w:r w:rsidRPr="002A2E2E">
                              <w:rPr>
                                <w:rStyle w:val="cpe-share-urltocopy"/>
                                <w:b/>
                                <w:sz w:val="36"/>
                                <w:szCs w:val="36"/>
                              </w:rPr>
                              <w:t>@fruitsrougesduperigord.com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79147" id="Zone de texte 2" o:spid="_x0000_s1027" style="position:absolute;margin-left:127.15pt;margin-top:9.3pt;width:394.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266825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" adj="-11796480,,5400" path="m76200,l1162050,r104775,561975l,561975,76200,xe" fillcolor="white [3212]">
                <v:stroke joinstyle="miter"/>
                <v:formulas/>
                <v:path o:connecttype="custom" o:connectlocs="301362,0;4595777,0;5010150,523875;0,523875;301362,0" o:connectangles="0,0,0,0,0" textboxrect="0,0,1266825,561975"/>
                <v:textbox>
                  <w:txbxContent>
                    <w:p w:rsidR="002A2E2E" w:rsidRPr="002A2E2E" w:rsidRDefault="002A2E2E" w:rsidP="002A2E2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E187D">
                        <w:rPr>
                          <w:rStyle w:val="cpe-share-urltocopy"/>
                          <w:sz w:val="28"/>
                          <w:szCs w:val="28"/>
                        </w:rPr>
                        <w:t xml:space="preserve">         </w:t>
                      </w:r>
                      <w:r w:rsidR="00343707">
                        <w:rPr>
                          <w:rStyle w:val="cpe-share-urltocopy"/>
                          <w:b/>
                          <w:sz w:val="36"/>
                          <w:szCs w:val="36"/>
                        </w:rPr>
                        <w:t>contact</w:t>
                      </w:r>
                      <w:r w:rsidRPr="002A2E2E">
                        <w:rPr>
                          <w:rStyle w:val="cpe-share-urltocopy"/>
                          <w:b/>
                          <w:sz w:val="36"/>
                          <w:szCs w:val="36"/>
                        </w:rPr>
                        <w:t>@fruitsrougesduperigord.com</w:t>
                      </w:r>
                    </w:p>
                  </w:txbxContent>
                </v:textbox>
              </v:shape>
            </w:pict>
          </mc:Fallback>
        </mc:AlternateContent>
      </w:r>
    </w:p>
    <w:p w:rsidR="00A40C74" w:rsidRDefault="00A40C74" w:rsidP="00466667">
      <w:pPr>
        <w:spacing w:after="0" w:line="240" w:lineRule="auto"/>
      </w:pPr>
      <w:r>
        <w:t xml:space="preserve"> </w:t>
      </w:r>
    </w:p>
    <w:sectPr w:rsidR="00A40C74" w:rsidSect="00A40C74">
      <w:headerReference w:type="default" r:id="rId6"/>
      <w:pgSz w:w="11906" w:h="16838"/>
      <w:pgMar w:top="41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0F" w:rsidRDefault="00213E0F" w:rsidP="00A40C74">
      <w:pPr>
        <w:spacing w:after="0" w:line="240" w:lineRule="auto"/>
      </w:pPr>
      <w:r>
        <w:separator/>
      </w:r>
    </w:p>
  </w:endnote>
  <w:endnote w:type="continuationSeparator" w:id="0">
    <w:p w:rsidR="00213E0F" w:rsidRDefault="00213E0F" w:rsidP="00A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0F" w:rsidRDefault="00213E0F" w:rsidP="00A40C74">
      <w:pPr>
        <w:spacing w:after="0" w:line="240" w:lineRule="auto"/>
      </w:pPr>
      <w:r>
        <w:separator/>
      </w:r>
    </w:p>
  </w:footnote>
  <w:footnote w:type="continuationSeparator" w:id="0">
    <w:p w:rsidR="00213E0F" w:rsidRDefault="00213E0F" w:rsidP="00A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74" w:rsidRDefault="00A146AB" w:rsidP="00A40C74">
    <w:pPr>
      <w:pStyle w:val="En-tte"/>
      <w:jc w:val="center"/>
    </w:pPr>
    <w:r w:rsidRPr="00330427">
      <w:rPr>
        <w:noProof/>
        <w:lang w:eastAsia="fr-FR"/>
      </w:rPr>
      <w:drawing>
        <wp:inline distT="0" distB="0" distL="0" distR="0" wp14:anchorId="537C1013" wp14:editId="598185BD">
          <wp:extent cx="4228465" cy="2333625"/>
          <wp:effectExtent l="0" t="0" r="635" b="952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23" b="8241"/>
                  <a:stretch/>
                </pic:blipFill>
                <pic:spPr bwMode="auto">
                  <a:xfrm>
                    <a:off x="0" y="0"/>
                    <a:ext cx="4251916" cy="23465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74"/>
    <w:rsid w:val="000C6EE5"/>
    <w:rsid w:val="00195863"/>
    <w:rsid w:val="00213E0F"/>
    <w:rsid w:val="00273B43"/>
    <w:rsid w:val="002A2E2E"/>
    <w:rsid w:val="002D28EB"/>
    <w:rsid w:val="00343707"/>
    <w:rsid w:val="003A5829"/>
    <w:rsid w:val="003C2A20"/>
    <w:rsid w:val="003C77A9"/>
    <w:rsid w:val="00466667"/>
    <w:rsid w:val="00492216"/>
    <w:rsid w:val="004E76B3"/>
    <w:rsid w:val="005844C2"/>
    <w:rsid w:val="00676A2F"/>
    <w:rsid w:val="006A1E89"/>
    <w:rsid w:val="006C07A3"/>
    <w:rsid w:val="00881D3F"/>
    <w:rsid w:val="008A11B7"/>
    <w:rsid w:val="008F4292"/>
    <w:rsid w:val="0094680D"/>
    <w:rsid w:val="009B3E14"/>
    <w:rsid w:val="00A146AB"/>
    <w:rsid w:val="00A40C74"/>
    <w:rsid w:val="00A84656"/>
    <w:rsid w:val="00C5157D"/>
    <w:rsid w:val="00CC6B8E"/>
    <w:rsid w:val="00D40521"/>
    <w:rsid w:val="00D41EE3"/>
    <w:rsid w:val="00D43165"/>
    <w:rsid w:val="00D55963"/>
    <w:rsid w:val="00DC702F"/>
    <w:rsid w:val="00F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DFE8"/>
  <w15:chartTrackingRefBased/>
  <w15:docId w15:val="{7D0412F1-E2BE-40A4-91CB-CC4D53C6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C74"/>
  </w:style>
  <w:style w:type="paragraph" w:styleId="Pieddepage">
    <w:name w:val="footer"/>
    <w:basedOn w:val="Normal"/>
    <w:link w:val="PieddepageCar"/>
    <w:uiPriority w:val="99"/>
    <w:unhideWhenUsed/>
    <w:rsid w:val="00A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C74"/>
  </w:style>
  <w:style w:type="paragraph" w:styleId="Textedebulles">
    <w:name w:val="Balloon Text"/>
    <w:basedOn w:val="Normal"/>
    <w:link w:val="TextedebullesCar"/>
    <w:uiPriority w:val="99"/>
    <w:semiHidden/>
    <w:unhideWhenUsed/>
    <w:rsid w:val="008A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1B7"/>
    <w:rPr>
      <w:rFonts w:ascii="Segoe UI" w:hAnsi="Segoe UI" w:cs="Segoe UI"/>
      <w:sz w:val="18"/>
      <w:szCs w:val="18"/>
    </w:rPr>
  </w:style>
  <w:style w:type="character" w:customStyle="1" w:styleId="cpe-share-urltocopy">
    <w:name w:val="cpe-share-urltocopy"/>
    <w:basedOn w:val="Policepardfaut"/>
    <w:rsid w:val="002A2E2E"/>
  </w:style>
  <w:style w:type="character" w:customStyle="1" w:styleId="hbvzbc">
    <w:name w:val="hbvzbc"/>
    <w:basedOn w:val="Policepardfaut"/>
    <w:rsid w:val="00466667"/>
  </w:style>
  <w:style w:type="character" w:customStyle="1" w:styleId="wbzude">
    <w:name w:val="wbzude"/>
    <w:basedOn w:val="Policepardfaut"/>
    <w:rsid w:val="0046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MOUTINHO</dc:creator>
  <cp:keywords/>
  <dc:description/>
  <cp:lastModifiedBy>Vanesssa MOUTINHO - FRUITS ROUGES DU PERIGORD</cp:lastModifiedBy>
  <cp:revision>3</cp:revision>
  <cp:lastPrinted>2020-02-12T10:03:00Z</cp:lastPrinted>
  <dcterms:created xsi:type="dcterms:W3CDTF">2020-04-27T10:00:00Z</dcterms:created>
  <dcterms:modified xsi:type="dcterms:W3CDTF">2022-06-09T10:34:00Z</dcterms:modified>
</cp:coreProperties>
</file>