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06" w:rsidRDefault="007D2E48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EA1814" wp14:editId="33AA9B85">
            <wp:simplePos x="0" y="0"/>
            <wp:positionH relativeFrom="margin">
              <wp:posOffset>5317672</wp:posOffset>
            </wp:positionH>
            <wp:positionV relativeFrom="paragraph">
              <wp:posOffset>197253</wp:posOffset>
            </wp:positionV>
            <wp:extent cx="1127987" cy="417072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7" t="53094" r="59748" b="37929"/>
                    <a:stretch/>
                  </pic:blipFill>
                  <pic:spPr bwMode="auto">
                    <a:xfrm>
                      <a:off x="0" y="0"/>
                      <a:ext cx="1127987" cy="41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59FE5" wp14:editId="3583DDFF">
                <wp:simplePos x="0" y="0"/>
                <wp:positionH relativeFrom="column">
                  <wp:posOffset>1414780</wp:posOffset>
                </wp:positionH>
                <wp:positionV relativeFrom="paragraph">
                  <wp:posOffset>116205</wp:posOffset>
                </wp:positionV>
                <wp:extent cx="5857875" cy="1676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23F0F" id="Rectangle 2" o:spid="_x0000_s1026" style="position:absolute;margin-left:111.4pt;margin-top:9.15pt;width:461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" fillcolor="#bfbfbf [2412]" stroked="f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EE85642" wp14:editId="5241D48D">
            <wp:simplePos x="0" y="0"/>
            <wp:positionH relativeFrom="margin">
              <wp:posOffset>-890270</wp:posOffset>
            </wp:positionH>
            <wp:positionV relativeFrom="paragraph">
              <wp:posOffset>68580</wp:posOffset>
            </wp:positionV>
            <wp:extent cx="2342515" cy="1780706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5" t="30583" r="61807" b="35224"/>
                    <a:stretch/>
                  </pic:blipFill>
                  <pic:spPr bwMode="auto">
                    <a:xfrm>
                      <a:off x="0" y="0"/>
                      <a:ext cx="2345816" cy="178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E06" w:rsidRPr="00B04E06" w:rsidRDefault="009561BC" w:rsidP="00B04E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E5404" wp14:editId="3C09CD8F">
                <wp:simplePos x="0" y="0"/>
                <wp:positionH relativeFrom="column">
                  <wp:posOffset>1427769</wp:posOffset>
                </wp:positionH>
                <wp:positionV relativeFrom="paragraph">
                  <wp:posOffset>185478</wp:posOffset>
                </wp:positionV>
                <wp:extent cx="5124450" cy="13201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3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40" w:rsidRPr="009561BC" w:rsidRDefault="00A16640" w:rsidP="001515A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561B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Les Grands Chais de France recrutent des Managers d’</w:t>
                            </w:r>
                            <w:r w:rsidR="008571A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9561B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quipes Production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9561B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en CDI (H/F)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540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2.4pt;margin-top:14.6pt;width:403.5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" filled="f" stroked="f" strokeweight=".5pt">
                <v:textbox>
                  <w:txbxContent>
                    <w:p w:rsidR="00A16640" w:rsidRPr="009561BC" w:rsidRDefault="00A16640" w:rsidP="001515A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561B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Les Grands Chais de France recrutent des Managers d’</w:t>
                      </w:r>
                      <w:r w:rsidR="008571A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9561B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quipes Production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  </w:t>
                      </w:r>
                      <w:r w:rsidRPr="009561B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en CDI (H/F)</w:t>
                      </w:r>
                    </w:p>
                  </w:txbxContent>
                </v:textbox>
              </v:shape>
            </w:pict>
          </mc:Fallback>
        </mc:AlternateContent>
      </w:r>
    </w:p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C75318" w:rsidP="00B04E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4D4EB" wp14:editId="3F29320F">
                <wp:simplePos x="0" y="0"/>
                <wp:positionH relativeFrom="margin">
                  <wp:posOffset>-581743</wp:posOffset>
                </wp:positionH>
                <wp:positionV relativeFrom="paragraph">
                  <wp:posOffset>350741</wp:posOffset>
                </wp:positionV>
                <wp:extent cx="6924675" cy="1470991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470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40" w:rsidRDefault="00A16640" w:rsidP="00293855">
                            <w:pPr>
                              <w:pStyle w:val="NormalWeb"/>
                              <w:shd w:val="clear" w:color="auto" w:fill="FCFCFC"/>
                              <w:spacing w:line="343" w:lineRule="atLeast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Vous êtes passionné par </w:t>
                            </w:r>
                            <w:r w:rsidRPr="003E2069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le milieu agroalimentaire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?</w:t>
                            </w: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Une curiosité et un intérêt pour le monde du vin et ses produits ?</w:t>
                            </w:r>
                          </w:p>
                          <w:p w:rsidR="00A16640" w:rsidRPr="00755035" w:rsidRDefault="00A16640" w:rsidP="00293855">
                            <w:pPr>
                              <w:pStyle w:val="NormalWeb"/>
                              <w:shd w:val="clear" w:color="auto" w:fill="FCFCFC"/>
                              <w:spacing w:line="343" w:lineRule="atLeast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Vous avez envie de rejoindre un groupe en plein développement et à la pointe de la technologie? </w:t>
                            </w:r>
                          </w:p>
                          <w:p w:rsidR="00A16640" w:rsidRPr="00755035" w:rsidRDefault="00A16640" w:rsidP="00293855">
                            <w:pPr>
                              <w:pStyle w:val="NormalWeb"/>
                              <w:shd w:val="clear" w:color="auto" w:fill="FCFCFC"/>
                              <w:spacing w:line="343" w:lineRule="atLeast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Nous vous offrons l’opportunité de rejoindre une entreprise familiale et dynamique leader dans son secteur. </w:t>
                            </w:r>
                          </w:p>
                          <w:p w:rsidR="00A16640" w:rsidRPr="00755035" w:rsidRDefault="00A16640" w:rsidP="00293855">
                            <w:pPr>
                              <w:pStyle w:val="NormalWeb"/>
                              <w:shd w:val="clear" w:color="auto" w:fill="FCFCFC"/>
                              <w:spacing w:line="343" w:lineRule="atLeast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Les Grands Chais de France, propriétaire de grands domaines, 1er exportateur de France et présent dan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s plus de 176 pays, recherche des</w:t>
                            </w: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manager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d’équipe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production en CDI </w:t>
                            </w: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H/F</w:t>
                            </w: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)</w:t>
                            </w:r>
                            <w:r w:rsidRPr="0075503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pour son site d’embouteillage de Landiras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(33)   </w:t>
                            </w:r>
                          </w:p>
                          <w:p w:rsidR="00A16640" w:rsidRDefault="00A16640" w:rsidP="0029385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4EB" id="Zone de texte 14" o:spid="_x0000_s1027" type="#_x0000_t202" style="position:absolute;margin-left:-45.8pt;margin-top:27.6pt;width:545.25pt;height:1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" fillcolor="white [3201]" stroked="f" strokeweight=".5pt">
                <v:textbox>
                  <w:txbxContent>
                    <w:p w:rsidR="00A16640" w:rsidRDefault="00A16640" w:rsidP="00293855">
                      <w:pPr>
                        <w:pStyle w:val="NormalWeb"/>
                        <w:shd w:val="clear" w:color="auto" w:fill="FCFCFC"/>
                        <w:spacing w:line="343" w:lineRule="atLeast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Vous êtes passionné par </w:t>
                      </w:r>
                      <w:r w:rsidRPr="003E2069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le milieu agroalimentaire 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?</w:t>
                      </w: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Une curiosité et un intérêt pour le monde du vin et ses produits ?</w:t>
                      </w:r>
                    </w:p>
                    <w:p w:rsidR="00A16640" w:rsidRPr="00755035" w:rsidRDefault="00A16640" w:rsidP="00293855">
                      <w:pPr>
                        <w:pStyle w:val="NormalWeb"/>
                        <w:shd w:val="clear" w:color="auto" w:fill="FCFCFC"/>
                        <w:spacing w:line="343" w:lineRule="atLeast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Vous avez envie de rejoindre un groupe en plein développement et à la pointe de la technologie? </w:t>
                      </w:r>
                    </w:p>
                    <w:p w:rsidR="00A16640" w:rsidRPr="00755035" w:rsidRDefault="00A16640" w:rsidP="00293855">
                      <w:pPr>
                        <w:pStyle w:val="NormalWeb"/>
                        <w:shd w:val="clear" w:color="auto" w:fill="FCFCFC"/>
                        <w:spacing w:line="343" w:lineRule="atLeast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 Nous vous offrons l’opportunité de rejoindre une entreprise familiale et dynamique leader dans son secteur. </w:t>
                      </w:r>
                    </w:p>
                    <w:p w:rsidR="00A16640" w:rsidRPr="00755035" w:rsidRDefault="00A16640" w:rsidP="00293855">
                      <w:pPr>
                        <w:pStyle w:val="NormalWeb"/>
                        <w:shd w:val="clear" w:color="auto" w:fill="FCFCFC"/>
                        <w:spacing w:line="343" w:lineRule="atLeast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Les Grands Chais de France, propriétaire de grands domaines, 1er exportateur de France et présent dan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s plus de 176 pays, recherche des</w:t>
                      </w: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 manager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 d’équipe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 production en CDI </w:t>
                      </w: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20"/>
                          <w:szCs w:val="20"/>
                          <w:lang w:eastAsia="en-US"/>
                        </w:rPr>
                        <w:t>(</w:t>
                      </w: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H/F</w:t>
                      </w: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20"/>
                          <w:szCs w:val="20"/>
                          <w:lang w:eastAsia="en-US"/>
                        </w:rPr>
                        <w:t>)</w:t>
                      </w:r>
                      <w:r w:rsidRPr="0075503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 pour son site d’embouteillage de Landiras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(33)   </w:t>
                      </w:r>
                    </w:p>
                    <w:p w:rsidR="00A16640" w:rsidRDefault="00A16640" w:rsidP="00293855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755035" w:rsidP="00B04E0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BC949D" wp14:editId="549E3356">
                <wp:simplePos x="0" y="0"/>
                <wp:positionH relativeFrom="column">
                  <wp:posOffset>-1480820</wp:posOffset>
                </wp:positionH>
                <wp:positionV relativeFrom="paragraph">
                  <wp:posOffset>184150</wp:posOffset>
                </wp:positionV>
                <wp:extent cx="3409950" cy="294198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294198"/>
                          <a:chOff x="0" y="-295275"/>
                          <a:chExt cx="3533775" cy="352425"/>
                        </a:xfrm>
                      </wpg:grpSpPr>
                      <wps:wsp>
                        <wps:cNvPr id="10" name="Rectangle à coins arrondis 10"/>
                        <wps:cNvSpPr/>
                        <wps:spPr>
                          <a:xfrm>
                            <a:off x="0" y="-295275"/>
                            <a:ext cx="3533775" cy="3524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638175" y="-285757"/>
                            <a:ext cx="2590800" cy="3157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6640" w:rsidRPr="00206DEC" w:rsidRDefault="00A16640" w:rsidP="00206DE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Vos missions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C949D" id="Groupe 6" o:spid="_x0000_s1028" style="position:absolute;margin-left:-116.6pt;margin-top:14.5pt;width:268.5pt;height:23.15pt;z-index:251670528;mso-width-relative:margin;mso-height-relative:margin" coordorigin=",-2952" coordsize="3533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">
                <v:roundrect id="Rectangle à coins arrondis 10" o:spid="_x0000_s1029" style="position:absolute;top:-2952;width:35337;height:3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d/cIA&#10;AADbAAAADwAAAGRycy9kb3ducmV2LnhtbESPQW/CMAyF75P4D5GRuEwjZQeGOgKaQEhwhAFnqzFt&#10;WeKUJqPdv58PSNxsvef3Ps+XvXfqTm2sAxuYjDNQxEWwNZcGjt+btxmomJAtusBk4I8iLBeDlznm&#10;NnS8p/shlUpCOOZooEqpybWORUUe4zg0xKJdQusxydqW2rbYSbh3+j3LptpjzdJQYUOrioqfw683&#10;4Gxzun1svX/t3PqW1md3Pe4mxoyG/dcnqER9epof11sr+EIvv8gA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t39wgAAANsAAAAPAAAAAAAAAAAAAAAAAJgCAABkcnMvZG93&#10;bnJldi54bWxQSwUGAAAAAAQABAD1AAAAhwMAAAAA&#10;" fillcolor="#bfbfbf [2412]" stroked="f" strokeweight="1pt">
                  <v:stroke joinstyle="miter"/>
                </v:roundrect>
                <v:shape id="Zone de texte 11" o:spid="_x0000_s1030" type="#_x0000_t202" style="position:absolute;left:6381;top:-2857;width:25908;height: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A16640" w:rsidRPr="00206DEC" w:rsidRDefault="00A16640" w:rsidP="00206DE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Vos missions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4E06" w:rsidRPr="00B04E06" w:rsidRDefault="00C75318" w:rsidP="00B04E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1E27F63" wp14:editId="493DEE27">
                <wp:simplePos x="0" y="0"/>
                <wp:positionH relativeFrom="margin">
                  <wp:posOffset>-231885</wp:posOffset>
                </wp:positionH>
                <wp:positionV relativeFrom="paragraph">
                  <wp:posOffset>275343</wp:posOffset>
                </wp:positionV>
                <wp:extent cx="6715125" cy="3649648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649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40" w:rsidRPr="00755035" w:rsidRDefault="00A16640" w:rsidP="000828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Rattaché au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Responsable 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8571A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 production, vous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organisez et optimisez le fonctionnement de plusieurs lignes de 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>production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sur votre périmètre,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 tout en respectant les standards en vigueur dans l’entreprise (en termes de sécurité, de qualité, de satisfaction client et d’efficacité environnementale, sociétale et économique)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16640" w:rsidRDefault="00A16640" w:rsidP="00F8584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Dans ce cadre, vos missions principales seront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notamment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341A0D" w:rsidRDefault="00341A0D" w:rsidP="00F8584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6640" w:rsidRPr="00A16640" w:rsidRDefault="00341A0D" w:rsidP="00F8584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6640" w:rsidRPr="00A16640">
                              <w:rPr>
                                <w:b/>
                                <w:sz w:val="20"/>
                                <w:szCs w:val="20"/>
                              </w:rPr>
                              <w:t>Dimension managériale</w:t>
                            </w:r>
                          </w:p>
                          <w:p w:rsidR="00A16640" w:rsidRPr="00A16640" w:rsidRDefault="00A16640" w:rsidP="00341A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Veillez au respect des règles de sécurité d'hygiène et de sécurité alimentaire ainsi que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 rangement et la propreté de vos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 ligne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A16640" w:rsidRPr="00CC07E4" w:rsidRDefault="00A16640" w:rsidP="00341A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Manager le personnel (15 à 25 personnes), s’assurer de l’intégration des nouveaux collaborateurs, s’assurer de la formation de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 vos équipes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 de leur montée en compétences.</w:t>
                            </w:r>
                          </w:p>
                          <w:p w:rsidR="00A16640" w:rsidRPr="00A16640" w:rsidRDefault="00A16640" w:rsidP="00341A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Définir, suivre, coordonner et animer la démarche d’amélioration continue et des chantiers de résolution de problèmes.</w:t>
                            </w:r>
                          </w:p>
                          <w:p w:rsidR="00A16640" w:rsidRPr="00341A0D" w:rsidRDefault="00A16640" w:rsidP="00341A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Assurer une communication ascendante et descendante pertinente et efficace ainsi qu’une bonne circulation de l’information.</w:t>
                            </w:r>
                          </w:p>
                          <w:p w:rsidR="00341A0D" w:rsidRDefault="00341A0D" w:rsidP="00341A0D">
                            <w:pPr>
                              <w:spacing w:after="0" w:line="240" w:lineRule="auto"/>
                            </w:pPr>
                          </w:p>
                          <w:p w:rsidR="00341A0D" w:rsidRPr="00341A0D" w:rsidRDefault="00341A0D" w:rsidP="00341A0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Dimension économique et opérationnelle</w:t>
                            </w:r>
                          </w:p>
                          <w:p w:rsidR="00A16640" w:rsidRDefault="00A16640" w:rsidP="00341A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5035">
                              <w:rPr>
                                <w:sz w:val="20"/>
                                <w:szCs w:val="20"/>
                              </w:rPr>
                              <w:t>Piloter, organise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et animer le travail sur vos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 ligne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 en fonction des objectifs de production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et des opérations de maintenance.</w:t>
                            </w:r>
                          </w:p>
                          <w:p w:rsidR="00A16640" w:rsidRDefault="00A16640" w:rsidP="00341A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 w:rsidRPr="001B24AF">
                              <w:rPr>
                                <w:sz w:val="20"/>
                                <w:szCs w:val="20"/>
                              </w:rPr>
                              <w:t>Participer à l’industrialisation des nouveaux produits, aux essais packaging, aux projets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ravaux </w:t>
                            </w:r>
                            <w:r w:rsidRPr="001B24AF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eufs…</w:t>
                            </w:r>
                          </w:p>
                          <w:p w:rsidR="00341A0D" w:rsidRPr="00A16640" w:rsidRDefault="00341A0D" w:rsidP="00341A0D">
                            <w:pPr>
                              <w:pStyle w:val="Paragraphedeliste"/>
                              <w:spacing w:after="0"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6640" w:rsidRPr="00752502" w:rsidRDefault="00A16640" w:rsidP="00341A0D">
                            <w:pPr>
                              <w:pStyle w:val="Paragraphedeliste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2502">
                              <w:rPr>
                                <w:sz w:val="20"/>
                                <w:szCs w:val="20"/>
                              </w:rPr>
                              <w:t>Le poste est en 3x8.</w:t>
                            </w:r>
                          </w:p>
                          <w:p w:rsidR="00A16640" w:rsidRDefault="00A16640" w:rsidP="00513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7F63" id="Zone de texte 22" o:spid="_x0000_s1031" type="#_x0000_t202" style="position:absolute;margin-left:-18.25pt;margin-top:21.7pt;width:528.75pt;height:287.3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" filled="f" stroked="f" strokeweight=".5pt">
                <v:textbox>
                  <w:txbxContent>
                    <w:p w:rsidR="00A16640" w:rsidRPr="00755035" w:rsidRDefault="00A16640" w:rsidP="000828BE">
                      <w:pPr>
                        <w:rPr>
                          <w:sz w:val="20"/>
                          <w:szCs w:val="20"/>
                        </w:rPr>
                      </w:pPr>
                      <w:r w:rsidRPr="00755035">
                        <w:rPr>
                          <w:sz w:val="20"/>
                          <w:szCs w:val="20"/>
                        </w:rPr>
                        <w:t xml:space="preserve">Rattaché au </w:t>
                      </w:r>
                      <w:r>
                        <w:rPr>
                          <w:sz w:val="20"/>
                          <w:szCs w:val="20"/>
                        </w:rPr>
                        <w:t xml:space="preserve">Responsable </w:t>
                      </w:r>
                      <w:r w:rsidRPr="00755035">
                        <w:rPr>
                          <w:sz w:val="20"/>
                          <w:szCs w:val="20"/>
                        </w:rPr>
                        <w:t>d</w:t>
                      </w:r>
                      <w:r w:rsidR="008571A3">
                        <w:rPr>
                          <w:sz w:val="20"/>
                          <w:szCs w:val="20"/>
                        </w:rPr>
                        <w:t>e</w:t>
                      </w:r>
                      <w:r w:rsidRPr="00755035">
                        <w:rPr>
                          <w:sz w:val="20"/>
                          <w:szCs w:val="20"/>
                        </w:rPr>
                        <w:t xml:space="preserve"> production, vous </w:t>
                      </w:r>
                      <w:r>
                        <w:rPr>
                          <w:sz w:val="20"/>
                          <w:szCs w:val="20"/>
                        </w:rPr>
                        <w:t xml:space="preserve">organisez et optimisez le fonctionnement de plusieurs lignes de </w:t>
                      </w:r>
                      <w:r w:rsidRPr="00755035">
                        <w:rPr>
                          <w:sz w:val="20"/>
                          <w:szCs w:val="20"/>
                        </w:rPr>
                        <w:t>production</w:t>
                      </w:r>
                      <w:r>
                        <w:rPr>
                          <w:sz w:val="20"/>
                          <w:szCs w:val="20"/>
                        </w:rPr>
                        <w:t xml:space="preserve"> sur votre périmètre,</w:t>
                      </w:r>
                      <w:r w:rsidRPr="00755035">
                        <w:rPr>
                          <w:sz w:val="20"/>
                          <w:szCs w:val="20"/>
                        </w:rPr>
                        <w:t xml:space="preserve"> tout en respectant les standards en vigueur dans l’entreprise (en termes de sécurité, de qualité, de satisfaction client et d’efficacité environnementale, sociétale et économique)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A16640" w:rsidRDefault="00A16640" w:rsidP="00F8584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55035">
                        <w:rPr>
                          <w:sz w:val="20"/>
                          <w:szCs w:val="20"/>
                        </w:rPr>
                        <w:t xml:space="preserve">Dans ce cadre, vos missions principales seront </w:t>
                      </w:r>
                      <w:r>
                        <w:rPr>
                          <w:sz w:val="20"/>
                          <w:szCs w:val="20"/>
                        </w:rPr>
                        <w:t>notamment</w:t>
                      </w:r>
                      <w:r w:rsidRPr="0075503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341A0D" w:rsidRDefault="00341A0D" w:rsidP="00F8584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16640" w:rsidRPr="00A16640" w:rsidRDefault="00341A0D" w:rsidP="00F8584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A16640" w:rsidRPr="00A16640">
                        <w:rPr>
                          <w:b/>
                          <w:sz w:val="20"/>
                          <w:szCs w:val="20"/>
                        </w:rPr>
                        <w:t>Dimension managériale</w:t>
                      </w:r>
                    </w:p>
                    <w:p w:rsidR="00A16640" w:rsidRPr="00A16640" w:rsidRDefault="00A16640" w:rsidP="00341A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755035">
                        <w:rPr>
                          <w:sz w:val="20"/>
                          <w:szCs w:val="20"/>
                        </w:rPr>
                        <w:t xml:space="preserve">Veillez au respect des règles de sécurité d'hygiène et de sécurité alimentaire ainsi que </w:t>
                      </w:r>
                      <w:r>
                        <w:rPr>
                          <w:sz w:val="20"/>
                          <w:szCs w:val="20"/>
                        </w:rPr>
                        <w:t>le rangement et la propreté de vos</w:t>
                      </w:r>
                      <w:r w:rsidRPr="00755035">
                        <w:rPr>
                          <w:sz w:val="20"/>
                          <w:szCs w:val="20"/>
                        </w:rPr>
                        <w:t xml:space="preserve"> ligne</w:t>
                      </w:r>
                      <w:r>
                        <w:rPr>
                          <w:sz w:val="20"/>
                          <w:szCs w:val="20"/>
                        </w:rPr>
                        <w:t>s.</w:t>
                      </w:r>
                    </w:p>
                    <w:p w:rsidR="00A16640" w:rsidRPr="00CC07E4" w:rsidRDefault="00A16640" w:rsidP="00341A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Manager le personnel (15 à 25 personnes), s’assurer de l’intégration des nouveaux collaborateurs, s’assurer de la formation de</w:t>
                      </w:r>
                      <w:r w:rsidRPr="00755035">
                        <w:rPr>
                          <w:sz w:val="20"/>
                          <w:szCs w:val="20"/>
                        </w:rPr>
                        <w:t xml:space="preserve"> vos équipes </w:t>
                      </w:r>
                      <w:r>
                        <w:rPr>
                          <w:sz w:val="20"/>
                          <w:szCs w:val="20"/>
                        </w:rPr>
                        <w:t>et de leur montée en compétences.</w:t>
                      </w:r>
                    </w:p>
                    <w:p w:rsidR="00A16640" w:rsidRPr="00A16640" w:rsidRDefault="00A16640" w:rsidP="00341A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/>
                      </w:pPr>
                      <w:r>
                        <w:rPr>
                          <w:sz w:val="20"/>
                          <w:szCs w:val="20"/>
                        </w:rPr>
                        <w:t>Définir, suivre, coordonner et animer la démarche d’amélioration continue et des chantiers de résolution de problèmes.</w:t>
                      </w:r>
                    </w:p>
                    <w:p w:rsidR="00A16640" w:rsidRPr="00341A0D" w:rsidRDefault="00A16640" w:rsidP="00341A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/>
                      </w:pPr>
                      <w:r>
                        <w:rPr>
                          <w:sz w:val="20"/>
                          <w:szCs w:val="20"/>
                        </w:rPr>
                        <w:t>Assurer une communication ascendante et descendante pertinente et efficace ainsi qu’une bonne circulation de l’information.</w:t>
                      </w:r>
                    </w:p>
                    <w:p w:rsidR="00341A0D" w:rsidRDefault="00341A0D" w:rsidP="00341A0D">
                      <w:pPr>
                        <w:spacing w:after="0" w:line="240" w:lineRule="auto"/>
                      </w:pPr>
                    </w:p>
                    <w:p w:rsidR="00341A0D" w:rsidRPr="00341A0D" w:rsidRDefault="00341A0D" w:rsidP="00341A0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Dimension économique et opérationnelle</w:t>
                      </w:r>
                    </w:p>
                    <w:p w:rsidR="00A16640" w:rsidRDefault="00A16640" w:rsidP="00341A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55035">
                        <w:rPr>
                          <w:sz w:val="20"/>
                          <w:szCs w:val="20"/>
                        </w:rPr>
                        <w:t>Piloter, organise</w:t>
                      </w:r>
                      <w:r>
                        <w:rPr>
                          <w:sz w:val="20"/>
                          <w:szCs w:val="20"/>
                        </w:rPr>
                        <w:t>r et animer le travail sur vos</w:t>
                      </w:r>
                      <w:r w:rsidRPr="00755035">
                        <w:rPr>
                          <w:sz w:val="20"/>
                          <w:szCs w:val="20"/>
                        </w:rPr>
                        <w:t xml:space="preserve"> ligne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755035">
                        <w:rPr>
                          <w:sz w:val="20"/>
                          <w:szCs w:val="20"/>
                        </w:rPr>
                        <w:t xml:space="preserve"> en fonction des objectifs de production</w:t>
                      </w:r>
                      <w:r>
                        <w:rPr>
                          <w:sz w:val="20"/>
                          <w:szCs w:val="20"/>
                        </w:rPr>
                        <w:t xml:space="preserve"> et des opérations de maintenance.</w:t>
                      </w:r>
                    </w:p>
                    <w:p w:rsidR="00A16640" w:rsidRDefault="00A16640" w:rsidP="00341A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/>
                        <w:rPr>
                          <w:sz w:val="20"/>
                          <w:szCs w:val="20"/>
                        </w:rPr>
                      </w:pPr>
                      <w:r w:rsidRPr="001B24AF">
                        <w:rPr>
                          <w:sz w:val="20"/>
                          <w:szCs w:val="20"/>
                        </w:rPr>
                        <w:t>Participer à l’industrialisation des nouveaux produits, aux essais packaging, aux projets T</w:t>
                      </w:r>
                      <w:r>
                        <w:rPr>
                          <w:sz w:val="20"/>
                          <w:szCs w:val="20"/>
                        </w:rPr>
                        <w:t xml:space="preserve">ravaux </w:t>
                      </w:r>
                      <w:r w:rsidRPr="001B24AF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eufs…</w:t>
                      </w:r>
                    </w:p>
                    <w:p w:rsidR="00341A0D" w:rsidRPr="00A16640" w:rsidRDefault="00341A0D" w:rsidP="00341A0D">
                      <w:pPr>
                        <w:pStyle w:val="Paragraphedeliste"/>
                        <w:spacing w:after="0" w:line="240" w:lineRule="auto"/>
                        <w:ind w:left="709"/>
                        <w:rPr>
                          <w:sz w:val="20"/>
                          <w:szCs w:val="20"/>
                        </w:rPr>
                      </w:pPr>
                    </w:p>
                    <w:p w:rsidR="00A16640" w:rsidRPr="00752502" w:rsidRDefault="00A16640" w:rsidP="00341A0D">
                      <w:pPr>
                        <w:pStyle w:val="Paragraphedeliste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52502">
                        <w:rPr>
                          <w:sz w:val="20"/>
                          <w:szCs w:val="20"/>
                        </w:rPr>
                        <w:t>Le poste est en 3x8.</w:t>
                      </w:r>
                    </w:p>
                    <w:p w:rsidR="00A16640" w:rsidRDefault="00A16640" w:rsidP="005135B2"/>
                  </w:txbxContent>
                </v:textbox>
                <w10:wrap anchorx="margin"/>
              </v:shape>
            </w:pict>
          </mc:Fallback>
        </mc:AlternateContent>
      </w:r>
    </w:p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Pr="00B04E06" w:rsidRDefault="00B04E06" w:rsidP="00B04E06"/>
    <w:p w:rsidR="00B04E06" w:rsidRDefault="00F60D48" w:rsidP="00B04E06"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D7F80D0" wp14:editId="2F7D9A15">
            <wp:simplePos x="0" y="0"/>
            <wp:positionH relativeFrom="margin">
              <wp:posOffset>-802640</wp:posOffset>
            </wp:positionH>
            <wp:positionV relativeFrom="paragraph">
              <wp:posOffset>173355</wp:posOffset>
            </wp:positionV>
            <wp:extent cx="781050" cy="7810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09D" w:rsidRPr="00B04E06" w:rsidRDefault="00341A0D" w:rsidP="005135B2">
      <w:pPr>
        <w:tabs>
          <w:tab w:val="left" w:pos="6975"/>
        </w:tabs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5DD2B44" wp14:editId="40D1CD0F">
                <wp:simplePos x="0" y="0"/>
                <wp:positionH relativeFrom="margin">
                  <wp:align>left</wp:align>
                </wp:positionH>
                <wp:positionV relativeFrom="paragraph">
                  <wp:posOffset>2566642</wp:posOffset>
                </wp:positionV>
                <wp:extent cx="5972175" cy="1789043"/>
                <wp:effectExtent l="0" t="0" r="0" b="190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789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40" w:rsidRDefault="00A16640" w:rsidP="00F9519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Issu(e) d’une f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ormation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Bac+</w:t>
                            </w:r>
                            <w:r w:rsidR="008571A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à Bac+5, vous connaissez le secteur industriel, idéalement le secteur agroalimentaire. Vous avez une </w:t>
                            </w:r>
                            <w:r w:rsidR="008571A3">
                              <w:rPr>
                                <w:sz w:val="20"/>
                                <w:szCs w:val="20"/>
                              </w:rPr>
                              <w:t>forte appétence pour le</w:t>
                            </w:r>
                            <w:r w:rsidR="00341A0D">
                              <w:rPr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  <w:r w:rsidR="008571A3">
                              <w:rPr>
                                <w:sz w:val="20"/>
                                <w:szCs w:val="20"/>
                              </w:rPr>
                              <w:t xml:space="preserve"> d’équipes</w:t>
                            </w:r>
                            <w:r w:rsidR="00341A0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>ous savez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accompagner, former et motiver les hommes.</w:t>
                            </w:r>
                          </w:p>
                          <w:p w:rsidR="00A16640" w:rsidRDefault="00A16640" w:rsidP="00F9519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Autonomie, engagement, dynamisme, rigueur, sens de l’organisation seront nécessaire pour mener à bien vos missions.</w:t>
                            </w:r>
                          </w:p>
                          <w:p w:rsidR="00A16640" w:rsidRPr="00755035" w:rsidRDefault="00A16640" w:rsidP="00F9519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En véritable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leader,</w:t>
                            </w:r>
                            <w:r w:rsidRPr="00755035">
                              <w:rPr>
                                <w:sz w:val="20"/>
                                <w:szCs w:val="20"/>
                              </w:rPr>
                              <w:t xml:space="preserve"> vous êtes force de proposition et vous inscrivez dans une démarche d'amélioration continue.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Vous disposez d’une aisance relationnelle vous permettant notamment de travailler avec les services connexes. </w:t>
                            </w:r>
                          </w:p>
                          <w:p w:rsidR="00A16640" w:rsidRPr="00A113CE" w:rsidRDefault="00A16640" w:rsidP="001242FE">
                            <w:pPr>
                              <w:rPr>
                                <w:sz w:val="24"/>
                              </w:rPr>
                            </w:pPr>
                            <w:r w:rsidRPr="00755035">
                              <w:rPr>
                                <w:rFonts w:cs="Helvetica"/>
                                <w:color w:val="333333"/>
                                <w:sz w:val="20"/>
                                <w:szCs w:val="20"/>
                              </w:rPr>
                              <w:t>N’hésitez plus et postulez à notre offre ! Vous avez tous les atouts pour mener à bien vos missions.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2B44" id="Zone de texte 27" o:spid="_x0000_s1032" type="#_x0000_t202" style="position:absolute;margin-left:0;margin-top:202.1pt;width:470.25pt;height:140.85pt;z-index:25165516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" filled="f" stroked="f" strokeweight=".5pt">
                <v:textbox>
                  <w:txbxContent>
                    <w:p w:rsidR="00A16640" w:rsidRDefault="00A16640" w:rsidP="00F9519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Issu(e) d’une f</w:t>
                      </w:r>
                      <w:r w:rsidRPr="00755035">
                        <w:rPr>
                          <w:sz w:val="20"/>
                          <w:szCs w:val="20"/>
                        </w:rPr>
                        <w:t xml:space="preserve">ormation </w:t>
                      </w:r>
                      <w:r>
                        <w:rPr>
                          <w:sz w:val="20"/>
                          <w:szCs w:val="20"/>
                        </w:rPr>
                        <w:t>Bac+</w:t>
                      </w:r>
                      <w:r w:rsidR="008571A3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à Bac+5, vous connaissez le secteur industriel, idéalement le secteur agroalimentaire. Vous avez une </w:t>
                      </w:r>
                      <w:r w:rsidR="008571A3">
                        <w:rPr>
                          <w:sz w:val="20"/>
                          <w:szCs w:val="20"/>
                        </w:rPr>
                        <w:t>forte appétence pour le</w:t>
                      </w:r>
                      <w:r w:rsidR="00341A0D">
                        <w:rPr>
                          <w:sz w:val="20"/>
                          <w:szCs w:val="20"/>
                        </w:rPr>
                        <w:t xml:space="preserve"> management</w:t>
                      </w:r>
                      <w:r w:rsidR="008571A3">
                        <w:rPr>
                          <w:sz w:val="20"/>
                          <w:szCs w:val="20"/>
                        </w:rPr>
                        <w:t xml:space="preserve"> d’équipes</w:t>
                      </w:r>
                      <w:r w:rsidR="00341A0D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Pr="00755035">
                        <w:rPr>
                          <w:sz w:val="20"/>
                          <w:szCs w:val="20"/>
                        </w:rPr>
                        <w:t>ous savez</w:t>
                      </w:r>
                      <w:r>
                        <w:rPr>
                          <w:sz w:val="20"/>
                          <w:szCs w:val="20"/>
                        </w:rPr>
                        <w:t xml:space="preserve"> accompagner, former et motiver les hommes.</w:t>
                      </w:r>
                    </w:p>
                    <w:p w:rsidR="00A16640" w:rsidRDefault="00A16640" w:rsidP="00F9519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Autonomie, engagement, dynamisme, rigueur, sens de l’organisation seront nécessaire pour mener à bien vos missions.</w:t>
                      </w:r>
                    </w:p>
                    <w:p w:rsidR="00A16640" w:rsidRPr="00755035" w:rsidRDefault="00A16640" w:rsidP="00F9519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55035">
                        <w:rPr>
                          <w:sz w:val="20"/>
                          <w:szCs w:val="20"/>
                        </w:rPr>
                        <w:t xml:space="preserve">En véritable </w:t>
                      </w:r>
                      <w:r>
                        <w:rPr>
                          <w:sz w:val="20"/>
                          <w:szCs w:val="20"/>
                        </w:rPr>
                        <w:t>leader,</w:t>
                      </w:r>
                      <w:r w:rsidRPr="00755035">
                        <w:rPr>
                          <w:sz w:val="20"/>
                          <w:szCs w:val="20"/>
                        </w:rPr>
                        <w:t xml:space="preserve"> vous êtes force de proposition et vous inscrivez dans une démarche d'amélioration continue.</w:t>
                      </w:r>
                      <w:r>
                        <w:rPr>
                          <w:sz w:val="20"/>
                          <w:szCs w:val="20"/>
                        </w:rPr>
                        <w:t xml:space="preserve"> Vous disposez d’une aisance relationnelle vous permettant notamment de travailler avec les services connexes. </w:t>
                      </w:r>
                    </w:p>
                    <w:p w:rsidR="00A16640" w:rsidRPr="00A113CE" w:rsidRDefault="00A16640" w:rsidP="001242FE">
                      <w:pPr>
                        <w:rPr>
                          <w:sz w:val="24"/>
                        </w:rPr>
                      </w:pPr>
                      <w:r w:rsidRPr="00755035">
                        <w:rPr>
                          <w:rFonts w:cs="Helvetica"/>
                          <w:color w:val="333333"/>
                          <w:sz w:val="20"/>
                          <w:szCs w:val="20"/>
                        </w:rPr>
                        <w:t>N’hésitez plus et postulez à notre offre ! Vous avez tous les atouts pour mener à bien vos missions.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5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FE883" wp14:editId="4657D5F0">
                <wp:simplePos x="0" y="0"/>
                <wp:positionH relativeFrom="column">
                  <wp:posOffset>-812331</wp:posOffset>
                </wp:positionH>
                <wp:positionV relativeFrom="paragraph">
                  <wp:posOffset>2212257</wp:posOffset>
                </wp:positionV>
                <wp:extent cx="2590800" cy="318052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40" w:rsidRPr="00206DEC" w:rsidRDefault="00A16640" w:rsidP="005135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Votre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E883" id="Zone de texte 21" o:spid="_x0000_s1033" type="#_x0000_t202" style="position:absolute;margin-left:-63.95pt;margin-top:174.2pt;width:204pt;height:25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" filled="f" stroked="f" strokeweight=".5pt">
                <v:textbox>
                  <w:txbxContent>
                    <w:p w:rsidR="00A16640" w:rsidRPr="00206DEC" w:rsidRDefault="00A16640" w:rsidP="005135B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Votre profil</w:t>
                      </w:r>
                    </w:p>
                  </w:txbxContent>
                </v:textbox>
              </v:shape>
            </w:pict>
          </mc:Fallback>
        </mc:AlternateContent>
      </w:r>
      <w:r w:rsidRPr="005135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9A0C6" wp14:editId="3BF9B68E">
                <wp:simplePos x="0" y="0"/>
                <wp:positionH relativeFrom="column">
                  <wp:posOffset>-1481179</wp:posOffset>
                </wp:positionH>
                <wp:positionV relativeFrom="paragraph">
                  <wp:posOffset>2220071</wp:posOffset>
                </wp:positionV>
                <wp:extent cx="3533775" cy="344170"/>
                <wp:effectExtent l="0" t="0" r="9525" b="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441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A735E" id="Rectangle à coins arrondis 20" o:spid="_x0000_s1026" style="position:absolute;margin-left:-116.65pt;margin-top:174.8pt;width:278.25pt;height:27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" fillcolor="#bfbfbf [2412]" stroked="f" strokeweight="1pt">
                <v:stroke joinstyle="miter"/>
              </v:roundrect>
            </w:pict>
          </mc:Fallback>
        </mc:AlternateContent>
      </w:r>
      <w:r w:rsidR="00C75318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C67B203" wp14:editId="0124CF85">
            <wp:simplePos x="0" y="0"/>
            <wp:positionH relativeFrom="leftMargin">
              <wp:posOffset>90170</wp:posOffset>
            </wp:positionH>
            <wp:positionV relativeFrom="paragraph">
              <wp:posOffset>3077956</wp:posOffset>
            </wp:positionV>
            <wp:extent cx="771525" cy="683260"/>
            <wp:effectExtent l="0" t="0" r="9525" b="254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209D" w:rsidRPr="00B04E06" w:rsidSect="007D2E48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40" w:rsidRDefault="00A16640" w:rsidP="00B04E06">
      <w:pPr>
        <w:spacing w:after="0" w:line="240" w:lineRule="auto"/>
      </w:pPr>
      <w:r>
        <w:separator/>
      </w:r>
    </w:p>
  </w:endnote>
  <w:endnote w:type="continuationSeparator" w:id="0">
    <w:p w:rsidR="00A16640" w:rsidRDefault="00A16640" w:rsidP="00B0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40" w:rsidRDefault="00A1664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-184785</wp:posOffset>
          </wp:positionV>
          <wp:extent cx="7731670" cy="6508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 pays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67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40" w:rsidRDefault="00A16640" w:rsidP="00B04E06">
      <w:pPr>
        <w:spacing w:after="0" w:line="240" w:lineRule="auto"/>
      </w:pPr>
      <w:r>
        <w:separator/>
      </w:r>
    </w:p>
  </w:footnote>
  <w:footnote w:type="continuationSeparator" w:id="0">
    <w:p w:rsidR="00A16640" w:rsidRDefault="00A16640" w:rsidP="00B0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18E"/>
    <w:multiLevelType w:val="hybridMultilevel"/>
    <w:tmpl w:val="41E8A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4510B"/>
    <w:multiLevelType w:val="hybridMultilevel"/>
    <w:tmpl w:val="9DC663B2"/>
    <w:lvl w:ilvl="0" w:tplc="2312D42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CF"/>
    <w:rsid w:val="000112AA"/>
    <w:rsid w:val="00022C67"/>
    <w:rsid w:val="000828BE"/>
    <w:rsid w:val="000C3818"/>
    <w:rsid w:val="001242FE"/>
    <w:rsid w:val="001515A2"/>
    <w:rsid w:val="001815C0"/>
    <w:rsid w:val="00185893"/>
    <w:rsid w:val="001B24AF"/>
    <w:rsid w:val="001C7475"/>
    <w:rsid w:val="00206DEC"/>
    <w:rsid w:val="00270E1C"/>
    <w:rsid w:val="002810EB"/>
    <w:rsid w:val="002861F6"/>
    <w:rsid w:val="002876A4"/>
    <w:rsid w:val="00293855"/>
    <w:rsid w:val="00341A0D"/>
    <w:rsid w:val="00363C9B"/>
    <w:rsid w:val="0038209D"/>
    <w:rsid w:val="003E2069"/>
    <w:rsid w:val="00426EC0"/>
    <w:rsid w:val="00460111"/>
    <w:rsid w:val="004656A1"/>
    <w:rsid w:val="00470A61"/>
    <w:rsid w:val="00471E18"/>
    <w:rsid w:val="004D5CDB"/>
    <w:rsid w:val="005135B2"/>
    <w:rsid w:val="00576652"/>
    <w:rsid w:val="0058766A"/>
    <w:rsid w:val="006C359A"/>
    <w:rsid w:val="006E42E8"/>
    <w:rsid w:val="00735F70"/>
    <w:rsid w:val="00752502"/>
    <w:rsid w:val="00755035"/>
    <w:rsid w:val="007D2E48"/>
    <w:rsid w:val="007F294C"/>
    <w:rsid w:val="0081203E"/>
    <w:rsid w:val="0082122A"/>
    <w:rsid w:val="008571A3"/>
    <w:rsid w:val="008B0748"/>
    <w:rsid w:val="00910837"/>
    <w:rsid w:val="00934A49"/>
    <w:rsid w:val="00954787"/>
    <w:rsid w:val="009561BC"/>
    <w:rsid w:val="00967028"/>
    <w:rsid w:val="00A113CE"/>
    <w:rsid w:val="00A16640"/>
    <w:rsid w:val="00A657FC"/>
    <w:rsid w:val="00A661CA"/>
    <w:rsid w:val="00A977D3"/>
    <w:rsid w:val="00AE6C10"/>
    <w:rsid w:val="00AF7BBD"/>
    <w:rsid w:val="00B04E06"/>
    <w:rsid w:val="00BF496E"/>
    <w:rsid w:val="00C02968"/>
    <w:rsid w:val="00C1621E"/>
    <w:rsid w:val="00C75318"/>
    <w:rsid w:val="00CB3466"/>
    <w:rsid w:val="00CC07E4"/>
    <w:rsid w:val="00D818CF"/>
    <w:rsid w:val="00DB1CE4"/>
    <w:rsid w:val="00DB7DD9"/>
    <w:rsid w:val="00DE4761"/>
    <w:rsid w:val="00EC0BE9"/>
    <w:rsid w:val="00EF772C"/>
    <w:rsid w:val="00F07FD1"/>
    <w:rsid w:val="00F47A15"/>
    <w:rsid w:val="00F60D48"/>
    <w:rsid w:val="00F8584B"/>
    <w:rsid w:val="00F95193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39D45D8A-C93E-4B70-B315-B2166A5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E06"/>
  </w:style>
  <w:style w:type="paragraph" w:styleId="Pieddepage">
    <w:name w:val="footer"/>
    <w:basedOn w:val="Normal"/>
    <w:link w:val="PieddepageCar"/>
    <w:uiPriority w:val="99"/>
    <w:unhideWhenUsed/>
    <w:rsid w:val="00B0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E06"/>
  </w:style>
  <w:style w:type="paragraph" w:styleId="NormalWeb">
    <w:name w:val="Normal (Web)"/>
    <w:basedOn w:val="Normal"/>
    <w:uiPriority w:val="99"/>
    <w:unhideWhenUsed/>
    <w:rsid w:val="003820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ary">
    <w:name w:val="commentary"/>
    <w:basedOn w:val="Policepardfaut"/>
    <w:rsid w:val="004656A1"/>
  </w:style>
  <w:style w:type="paragraph" w:styleId="Paragraphedeliste">
    <w:name w:val="List Paragraph"/>
    <w:basedOn w:val="Normal"/>
    <w:uiPriority w:val="34"/>
    <w:qFormat/>
    <w:rsid w:val="004601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23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4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single" w:sz="6" w:space="11" w:color="E5E5E5"/>
                                <w:bottom w:val="single" w:sz="6" w:space="11" w:color="E5E5E5"/>
                                <w:right w:val="single" w:sz="6" w:space="11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4A8D7581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LGCF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NAYAGOM</dc:creator>
  <cp:keywords/>
  <dc:description/>
  <cp:lastModifiedBy>Philippe ROUQUETTE</cp:lastModifiedBy>
  <cp:revision>3</cp:revision>
  <cp:lastPrinted>2019-09-24T12:44:00Z</cp:lastPrinted>
  <dcterms:created xsi:type="dcterms:W3CDTF">2021-05-20T12:12:00Z</dcterms:created>
  <dcterms:modified xsi:type="dcterms:W3CDTF">2022-09-20T14:50:00Z</dcterms:modified>
</cp:coreProperties>
</file>